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63" w:rsidRPr="003C1C63" w:rsidRDefault="003C1C63" w:rsidP="003C1C63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FF0000"/>
          <w:sz w:val="36"/>
          <w:szCs w:val="36"/>
        </w:rPr>
      </w:pPr>
      <w:proofErr w:type="gramStart"/>
      <w:r w:rsidRPr="003C1C63">
        <w:rPr>
          <w:rFonts w:ascii="Calibri" w:eastAsia="Calibri" w:hAnsi="Calibri" w:cs="Times New Roman"/>
          <w:b/>
          <w:bCs/>
          <w:i/>
          <w:color w:val="FF0000"/>
          <w:sz w:val="36"/>
          <w:szCs w:val="36"/>
        </w:rPr>
        <w:t>Положение  о</w:t>
      </w:r>
      <w:proofErr w:type="gramEnd"/>
      <w:r w:rsidRPr="003C1C63">
        <w:rPr>
          <w:rFonts w:ascii="Calibri" w:eastAsia="Calibri" w:hAnsi="Calibri" w:cs="Times New Roman"/>
          <w:b/>
          <w:bCs/>
          <w:i/>
          <w:color w:val="FF0000"/>
          <w:sz w:val="36"/>
          <w:szCs w:val="36"/>
        </w:rPr>
        <w:t xml:space="preserve"> конкурсе "Патриотическое воспитание граждан в учреждениях образования, культуры и спорта"</w:t>
      </w:r>
    </w:p>
    <w:p w:rsidR="003C1C63" w:rsidRPr="003C1C63" w:rsidRDefault="003C1C63" w:rsidP="003C1C63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0000FF"/>
          <w:sz w:val="32"/>
          <w:szCs w:val="32"/>
        </w:rPr>
      </w:pPr>
      <w:r w:rsidRPr="003C1C63">
        <w:rPr>
          <w:rFonts w:ascii="Calibri" w:eastAsia="Calibri" w:hAnsi="Calibri" w:cs="Times New Roman"/>
          <w:b/>
          <w:bCs/>
          <w:i/>
          <w:iCs/>
          <w:color w:val="0000FF"/>
          <w:sz w:val="32"/>
          <w:szCs w:val="32"/>
        </w:rPr>
        <w:t>Извещение о проведении конкурса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Cs/>
          <w:i/>
          <w:sz w:val="28"/>
          <w:szCs w:val="28"/>
        </w:rPr>
      </w:pPr>
      <w:r w:rsidRPr="003C1C63">
        <w:rPr>
          <w:rFonts w:ascii="Calibri" w:eastAsia="Calibri" w:hAnsi="Calibri" w:cs="Times New Roman"/>
          <w:bCs/>
          <w:i/>
          <w:sz w:val="28"/>
          <w:szCs w:val="28"/>
        </w:rPr>
        <w:t xml:space="preserve">Конкурс общественного содействия </w:t>
      </w:r>
      <w:proofErr w:type="gramStart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>реализации  ПРОГРАММЫ</w:t>
      </w:r>
      <w:proofErr w:type="gramEnd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 xml:space="preserve">  «Патриотическое воспитание граждан на 2016 – 2020 годы» - «Патриотическое воспитание граждан в учреждениях образования, культуры и спорта». 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Cs/>
          <w:i/>
          <w:sz w:val="28"/>
          <w:szCs w:val="28"/>
        </w:rPr>
      </w:pPr>
      <w:r w:rsidRPr="003C1C63">
        <w:rPr>
          <w:rFonts w:ascii="Calibri" w:eastAsia="Calibri" w:hAnsi="Calibri" w:cs="Times New Roman"/>
          <w:bCs/>
          <w:i/>
          <w:sz w:val="28"/>
          <w:szCs w:val="28"/>
        </w:rPr>
        <w:t>Организатор конкурса - Межрегиональная общественная организация патриотического воспитания граждан «Гражданское общество</w:t>
      </w:r>
      <w:proofErr w:type="gramStart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>».</w:t>
      </w:r>
      <w:r w:rsidRPr="003C1C63">
        <w:rPr>
          <w:rFonts w:ascii="Calibri" w:eastAsia="Calibri" w:hAnsi="Calibri" w:cs="Times New Roman"/>
          <w:bCs/>
          <w:i/>
          <w:sz w:val="28"/>
          <w:szCs w:val="28"/>
        </w:rPr>
        <w:br/>
        <w:t>Заявки</w:t>
      </w:r>
      <w:proofErr w:type="gramEnd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 xml:space="preserve"> на участие в Конкурсе   принимаются в срок с 10 марта по 01 июня 2020 года  по электронной почте: </w:t>
      </w:r>
      <w:hyperlink r:id="rId5" w:tgtFrame="_self" w:history="1">
        <w:r w:rsidRPr="003C1C63">
          <w:rPr>
            <w:rFonts w:ascii="Calibri" w:eastAsia="Calibri" w:hAnsi="Calibri" w:cs="Times New Roman"/>
            <w:sz w:val="28"/>
            <w:szCs w:val="28"/>
          </w:rPr>
          <w:t>info@civil-society.org</w:t>
        </w:r>
      </w:hyperlink>
    </w:p>
    <w:p w:rsidR="003C1C63" w:rsidRPr="003C1C63" w:rsidRDefault="003C1C63" w:rsidP="003C1C63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color w:val="FF0000"/>
          <w:sz w:val="28"/>
          <w:szCs w:val="28"/>
        </w:rPr>
      </w:pPr>
      <w:r w:rsidRPr="003C1C63">
        <w:rPr>
          <w:rFonts w:ascii="Calibri" w:eastAsia="Calibri" w:hAnsi="Calibri" w:cs="Times New Roman"/>
          <w:b/>
          <w:bCs/>
          <w:i/>
          <w:color w:val="FF0000"/>
          <w:sz w:val="28"/>
          <w:szCs w:val="28"/>
        </w:rPr>
        <w:t>Адрес размещения положения о конкурсе в сети интернет:</w:t>
      </w:r>
    </w:p>
    <w:p w:rsidR="003C1C63" w:rsidRPr="003C1C63" w:rsidRDefault="003C1C63" w:rsidP="003C1C63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hyperlink r:id="rId6" w:history="1">
        <w:r w:rsidRPr="003C1C63">
          <w:rPr>
            <w:rFonts w:ascii="Calibri" w:eastAsia="Calibri" w:hAnsi="Calibri" w:cs="Times New Roman"/>
            <w:b/>
            <w:color w:val="0000FF"/>
            <w:sz w:val="28"/>
            <w:szCs w:val="28"/>
            <w:u w:val="single"/>
          </w:rPr>
          <w:t>https://www.civil-society.org/konkurs</w:t>
        </w:r>
      </w:hyperlink>
    </w:p>
    <w:p w:rsidR="003C1C63" w:rsidRPr="003C1C63" w:rsidRDefault="003C1C63" w:rsidP="003C1C63">
      <w:pPr>
        <w:spacing w:after="0" w:line="276" w:lineRule="auto"/>
        <w:jc w:val="center"/>
        <w:rPr>
          <w:rFonts w:ascii="Calibri" w:eastAsia="Calibri" w:hAnsi="Calibri" w:cs="Times New Roman"/>
          <w:b/>
          <w:i/>
          <w:color w:val="0000FF"/>
          <w:sz w:val="32"/>
          <w:szCs w:val="32"/>
        </w:rPr>
      </w:pPr>
      <w:r w:rsidRPr="003C1C63">
        <w:rPr>
          <w:rFonts w:ascii="Calibri" w:eastAsia="Calibri" w:hAnsi="Calibri" w:cs="Times New Roman"/>
          <w:b/>
          <w:i/>
          <w:color w:val="0000FF"/>
          <w:sz w:val="32"/>
          <w:szCs w:val="32"/>
        </w:rPr>
        <w:t>Цель конкурса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Cs/>
          <w:i/>
          <w:sz w:val="28"/>
          <w:szCs w:val="28"/>
        </w:rPr>
      </w:pPr>
      <w:r w:rsidRPr="003C1C63">
        <w:rPr>
          <w:rFonts w:ascii="Calibri" w:eastAsia="Calibri" w:hAnsi="Calibri" w:cs="Times New Roman"/>
          <w:bCs/>
          <w:i/>
          <w:sz w:val="28"/>
          <w:szCs w:val="28"/>
        </w:rPr>
        <w:t>Целью Конкурса является поддержка образовательных, культурных и спортивных учреждений, проводящих активную работу по программе "Патриотическое воспитание граждан Российской Федерации на 2016 - 2020 годы".</w:t>
      </w:r>
    </w:p>
    <w:p w:rsidR="003C1C63" w:rsidRPr="003C1C63" w:rsidRDefault="003C1C63" w:rsidP="003C1C63">
      <w:pPr>
        <w:spacing w:after="0" w:line="276" w:lineRule="auto"/>
        <w:jc w:val="center"/>
        <w:rPr>
          <w:rFonts w:ascii="Calibri" w:eastAsia="Calibri" w:hAnsi="Calibri" w:cs="Times New Roman"/>
          <w:b/>
          <w:i/>
          <w:color w:val="0000FF"/>
          <w:sz w:val="32"/>
          <w:szCs w:val="32"/>
        </w:rPr>
      </w:pPr>
      <w:r w:rsidRPr="003C1C63">
        <w:rPr>
          <w:rFonts w:ascii="Calibri" w:eastAsia="Calibri" w:hAnsi="Calibri" w:cs="Times New Roman"/>
          <w:b/>
          <w:i/>
          <w:color w:val="0000FF"/>
          <w:sz w:val="32"/>
          <w:szCs w:val="32"/>
        </w:rPr>
        <w:t>Задачи конкурса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Cs/>
          <w:i/>
          <w:sz w:val="28"/>
          <w:szCs w:val="28"/>
        </w:rPr>
      </w:pPr>
      <w:r w:rsidRPr="003C1C63">
        <w:rPr>
          <w:rFonts w:ascii="Calibri" w:eastAsia="Calibri" w:hAnsi="Calibri" w:cs="Times New Roman"/>
          <w:bCs/>
          <w:i/>
          <w:sz w:val="28"/>
          <w:szCs w:val="28"/>
        </w:rPr>
        <w:t>1. Выявление и стимулирование руководителей и сотрудников учреждений образования, культуры и спорта, проявивших творческий подход и имеющих новаторские идеи по патриотическому воспитанию молодежи.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Cs/>
          <w:i/>
          <w:sz w:val="28"/>
          <w:szCs w:val="28"/>
        </w:rPr>
      </w:pPr>
      <w:r w:rsidRPr="003C1C63">
        <w:rPr>
          <w:rFonts w:ascii="Calibri" w:eastAsia="Calibri" w:hAnsi="Calibri" w:cs="Times New Roman"/>
          <w:bCs/>
          <w:i/>
          <w:sz w:val="28"/>
          <w:szCs w:val="28"/>
        </w:rPr>
        <w:t xml:space="preserve">2. Независимая оценка гражданским обществом процесса </w:t>
      </w:r>
      <w:proofErr w:type="gramStart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>реализации  ПРОГРАММЫ</w:t>
      </w:r>
      <w:proofErr w:type="gramEnd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 xml:space="preserve">  «Патриотическое воспитание граждан на 2016 – 2020 годы» учреждениями образования, культуры и спорта.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Cs/>
          <w:i/>
          <w:sz w:val="28"/>
          <w:szCs w:val="28"/>
        </w:rPr>
      </w:pPr>
      <w:r w:rsidRPr="003C1C63">
        <w:rPr>
          <w:rFonts w:ascii="Calibri" w:eastAsia="Calibri" w:hAnsi="Calibri" w:cs="Times New Roman"/>
          <w:bCs/>
          <w:i/>
          <w:sz w:val="28"/>
          <w:szCs w:val="28"/>
        </w:rPr>
        <w:t xml:space="preserve">3. Создание условий для обмена опытом патриотического воспитания между руководителями учреждений образования, культуры и спорта, выявление наиболее эффективных </w:t>
      </w:r>
      <w:proofErr w:type="gramStart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>практик  патриотического</w:t>
      </w:r>
      <w:proofErr w:type="gramEnd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 xml:space="preserve"> воспитания.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Cs/>
          <w:i/>
          <w:sz w:val="28"/>
          <w:szCs w:val="28"/>
        </w:rPr>
      </w:pPr>
      <w:r w:rsidRPr="003C1C63">
        <w:rPr>
          <w:rFonts w:ascii="Calibri" w:eastAsia="Calibri" w:hAnsi="Calibri" w:cs="Times New Roman"/>
          <w:bCs/>
          <w:i/>
          <w:sz w:val="28"/>
          <w:szCs w:val="28"/>
        </w:rPr>
        <w:t>4. ​Содействие формированию экспертного сообщества в сфере патриотического воспитания граждан, активизация экспертной деятельности по противодействию попыткам фальсификации истории.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Cs/>
          <w:i/>
          <w:sz w:val="28"/>
          <w:szCs w:val="28"/>
        </w:rPr>
      </w:pPr>
      <w:r w:rsidRPr="003C1C63">
        <w:rPr>
          <w:rFonts w:ascii="Calibri" w:eastAsia="Calibri" w:hAnsi="Calibri" w:cs="Times New Roman"/>
          <w:bCs/>
          <w:i/>
          <w:sz w:val="28"/>
          <w:szCs w:val="28"/>
        </w:rPr>
        <w:t xml:space="preserve">5. Совершенствование форм и механизмов социального партнерства образовательных, культурных, спортивных, общественных организаций и средств массовой </w:t>
      </w:r>
      <w:proofErr w:type="gramStart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>информации  по</w:t>
      </w:r>
      <w:proofErr w:type="gramEnd"/>
      <w:r w:rsidRPr="003C1C63">
        <w:rPr>
          <w:rFonts w:ascii="Calibri" w:eastAsia="Calibri" w:hAnsi="Calibri" w:cs="Times New Roman"/>
          <w:bCs/>
          <w:i/>
          <w:sz w:val="28"/>
          <w:szCs w:val="28"/>
        </w:rPr>
        <w:t xml:space="preserve"> популяризации идей патриотизма.</w:t>
      </w:r>
    </w:p>
    <w:p w:rsidR="003C1C63" w:rsidRPr="003C1C63" w:rsidRDefault="003C1C63" w:rsidP="003C1C63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color w:val="0000FF"/>
          <w:sz w:val="32"/>
          <w:szCs w:val="32"/>
        </w:rPr>
        <w:t>Участники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3C1C63">
        <w:rPr>
          <w:rFonts w:ascii="Calibri" w:eastAsia="Calibri" w:hAnsi="Calibri" w:cs="Times New Roman"/>
          <w:i/>
          <w:sz w:val="28"/>
          <w:szCs w:val="28"/>
        </w:rPr>
        <w:t xml:space="preserve">К участию в конкурсе допускаются все учреждения образования, культуры и спорта Российской Федерации (в лице их руководителей), вне зависимости от формы собственности. </w:t>
      </w:r>
    </w:p>
    <w:p w:rsidR="003C1C63" w:rsidRPr="003C1C63" w:rsidRDefault="003C1C63" w:rsidP="003C1C63">
      <w:pPr>
        <w:spacing w:after="0" w:line="276" w:lineRule="auto"/>
        <w:ind w:firstLine="708"/>
        <w:jc w:val="center"/>
        <w:rPr>
          <w:rFonts w:ascii="Calibri" w:eastAsia="Calibri" w:hAnsi="Calibri" w:cs="Times New Roman"/>
          <w:b/>
          <w:i/>
          <w:color w:val="0000FF"/>
          <w:sz w:val="32"/>
          <w:szCs w:val="32"/>
        </w:rPr>
      </w:pPr>
      <w:r w:rsidRPr="003C1C63">
        <w:rPr>
          <w:rFonts w:ascii="Calibri" w:eastAsia="Calibri" w:hAnsi="Calibri" w:cs="Times New Roman"/>
          <w:b/>
          <w:i/>
          <w:color w:val="0000FF"/>
          <w:sz w:val="32"/>
          <w:szCs w:val="32"/>
        </w:rPr>
        <w:t xml:space="preserve">Порядок проведения конкурса 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sz w:val="28"/>
          <w:szCs w:val="28"/>
        </w:rPr>
        <w:t>Конкурс состоит из следующих этапов: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3C1C63" w:rsidRPr="003C1C63" w:rsidRDefault="003C1C63" w:rsidP="003C1C63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«Патриотическая визитка».</w:t>
      </w:r>
    </w:p>
    <w:p w:rsidR="003C1C63" w:rsidRPr="003C1C63" w:rsidRDefault="003C1C63" w:rsidP="003C1C63">
      <w:pPr>
        <w:spacing w:after="0" w:line="276" w:lineRule="auto"/>
        <w:ind w:left="720"/>
        <w:jc w:val="both"/>
        <w:rPr>
          <w:rFonts w:ascii="Cambria" w:eastAsia="Calibri" w:hAnsi="Cambria" w:cs="Times New Roman"/>
          <w:b/>
          <w:bCs/>
          <w:i/>
          <w:smallCaps/>
          <w:color w:val="C0504D"/>
          <w:spacing w:val="5"/>
          <w:sz w:val="28"/>
          <w:szCs w:val="28"/>
        </w:rPr>
      </w:pPr>
      <w:r w:rsidRPr="003C1C63">
        <w:rPr>
          <w:rFonts w:ascii="Calibri" w:eastAsia="Calibri" w:hAnsi="Calibri" w:cs="Times New Roman"/>
          <w:i/>
          <w:sz w:val="28"/>
          <w:szCs w:val="28"/>
        </w:rPr>
        <w:lastRenderedPageBreak/>
        <w:t xml:space="preserve">Этап «Патриотическая визитка» предполагает размещение на сайте общественной организации «Гражданское общество» </w:t>
      </w:r>
      <w:hyperlink r:id="rId7" w:history="1">
        <w:r w:rsidRPr="003C1C63">
          <w:rPr>
            <w:rFonts w:ascii="Calibri" w:eastAsia="Calibri" w:hAnsi="Calibri" w:cs="Times New Roman"/>
            <w:i/>
            <w:color w:val="0000FF"/>
            <w:sz w:val="28"/>
            <w:szCs w:val="28"/>
            <w:u w:val="single"/>
            <w:lang w:val="en-US"/>
          </w:rPr>
          <w:t>www</w:t>
        </w:r>
        <w:r w:rsidRPr="003C1C63">
          <w:rPr>
            <w:rFonts w:ascii="Calibri" w:eastAsia="Calibri" w:hAnsi="Calibri" w:cs="Times New Roman"/>
            <w:i/>
            <w:color w:val="0000FF"/>
            <w:sz w:val="28"/>
            <w:szCs w:val="28"/>
            <w:u w:val="single"/>
          </w:rPr>
          <w:t>.</w:t>
        </w:r>
        <w:r w:rsidRPr="003C1C63">
          <w:rPr>
            <w:rFonts w:ascii="Cambria" w:eastAsia="Calibri" w:hAnsi="Cambria" w:cs="Times New Roman"/>
            <w:i/>
            <w:color w:val="0000FF"/>
            <w:spacing w:val="5"/>
            <w:sz w:val="28"/>
            <w:szCs w:val="28"/>
            <w:u w:val="single"/>
            <w:lang w:val="en-US"/>
          </w:rPr>
          <w:t>civil</w:t>
        </w:r>
        <w:r w:rsidRPr="003C1C63">
          <w:rPr>
            <w:rFonts w:ascii="Cambria" w:eastAsia="Calibri" w:hAnsi="Cambria" w:cs="Times New Roman"/>
            <w:i/>
            <w:color w:val="0000FF"/>
            <w:spacing w:val="5"/>
            <w:sz w:val="28"/>
            <w:szCs w:val="28"/>
            <w:u w:val="single"/>
          </w:rPr>
          <w:t>-</w:t>
        </w:r>
        <w:r w:rsidRPr="003C1C63">
          <w:rPr>
            <w:rFonts w:ascii="Cambria" w:eastAsia="Calibri" w:hAnsi="Cambria" w:cs="Times New Roman"/>
            <w:i/>
            <w:color w:val="0000FF"/>
            <w:spacing w:val="5"/>
            <w:sz w:val="28"/>
            <w:szCs w:val="28"/>
            <w:u w:val="single"/>
            <w:lang w:val="en-US"/>
          </w:rPr>
          <w:t>society</w:t>
        </w:r>
        <w:r w:rsidRPr="003C1C63">
          <w:rPr>
            <w:rFonts w:ascii="Cambria" w:eastAsia="Calibri" w:hAnsi="Cambria" w:cs="Times New Roman"/>
            <w:i/>
            <w:color w:val="0000FF"/>
            <w:spacing w:val="5"/>
            <w:sz w:val="28"/>
            <w:szCs w:val="28"/>
            <w:u w:val="single"/>
          </w:rPr>
          <w:t>.</w:t>
        </w:r>
        <w:r w:rsidRPr="003C1C63">
          <w:rPr>
            <w:rFonts w:ascii="Cambria" w:eastAsia="Calibri" w:hAnsi="Cambria" w:cs="Times New Roman"/>
            <w:i/>
            <w:color w:val="0000FF"/>
            <w:spacing w:val="5"/>
            <w:sz w:val="28"/>
            <w:szCs w:val="28"/>
            <w:u w:val="single"/>
            <w:lang w:val="en-US"/>
          </w:rPr>
          <w:t>org</w:t>
        </w:r>
      </w:hyperlink>
      <w:r w:rsidRPr="003C1C63">
        <w:rPr>
          <w:rFonts w:ascii="Calibri" w:eastAsia="Calibri" w:hAnsi="Calibri" w:cs="Times New Roman"/>
          <w:i/>
          <w:sz w:val="28"/>
          <w:szCs w:val="28"/>
        </w:rPr>
        <w:t xml:space="preserve"> информации о наиболее значимых мероприятиях, проведенных учреждением образования, культуры и спорта по патриотическому воспитанию граждан. </w:t>
      </w:r>
    </w:p>
    <w:p w:rsidR="003C1C63" w:rsidRPr="003C1C63" w:rsidRDefault="003C1C63" w:rsidP="003C1C63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«Гражданское мужество».</w:t>
      </w:r>
    </w:p>
    <w:p w:rsidR="003C1C63" w:rsidRPr="003C1C63" w:rsidRDefault="003C1C63" w:rsidP="003C1C63">
      <w:pPr>
        <w:spacing w:after="0" w:line="276" w:lineRule="auto"/>
        <w:ind w:left="72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3C1C63">
        <w:rPr>
          <w:rFonts w:ascii="Calibri" w:eastAsia="Calibri" w:hAnsi="Calibri" w:cs="Times New Roman"/>
          <w:i/>
          <w:sz w:val="28"/>
          <w:szCs w:val="28"/>
        </w:rPr>
        <w:t>Этап «Гражданское мужество» предполагает раскрытие творческого и духовно-</w:t>
      </w:r>
      <w:proofErr w:type="gramStart"/>
      <w:r w:rsidRPr="003C1C63">
        <w:rPr>
          <w:rFonts w:ascii="Calibri" w:eastAsia="Calibri" w:hAnsi="Calibri" w:cs="Times New Roman"/>
          <w:i/>
          <w:sz w:val="28"/>
          <w:szCs w:val="28"/>
        </w:rPr>
        <w:t>нравственного  потенциала</w:t>
      </w:r>
      <w:proofErr w:type="gramEnd"/>
      <w:r w:rsidRPr="003C1C63">
        <w:rPr>
          <w:rFonts w:ascii="Calibri" w:eastAsia="Calibri" w:hAnsi="Calibri" w:cs="Times New Roman"/>
          <w:i/>
          <w:sz w:val="28"/>
          <w:szCs w:val="28"/>
        </w:rPr>
        <w:t xml:space="preserve"> руководителей и сотрудников учреждений образования, культуры и спорта. Оказание содействия реализации их идей по патриотическому воспитанию граждан, методом привлечения внимания общественности к новаторским патриотическим проектам через СМИ.</w:t>
      </w:r>
    </w:p>
    <w:p w:rsidR="003C1C63" w:rsidRPr="003C1C63" w:rsidRDefault="003C1C63" w:rsidP="003C1C63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Очный этап «Всероссийский патриотический форум».</w:t>
      </w:r>
    </w:p>
    <w:p w:rsidR="003C1C63" w:rsidRPr="003C1C63" w:rsidRDefault="003C1C63" w:rsidP="003C1C63">
      <w:pPr>
        <w:spacing w:after="0" w:line="276" w:lineRule="auto"/>
        <w:ind w:left="72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3C1C63">
        <w:rPr>
          <w:rFonts w:ascii="Calibri" w:eastAsia="Calibri" w:hAnsi="Calibri" w:cs="Times New Roman"/>
          <w:i/>
          <w:sz w:val="28"/>
          <w:szCs w:val="28"/>
        </w:rPr>
        <w:t>Очный (завершающий) этап конкурса в 2020 году полностью посвящен празднованию 75-летия Победы в Великой Отечественной войне. Этап пройдет в День России 12 июня 2020 года. В процессе этапа участникам форума предлагается рассказать, о мероприятиях, проведенных их организациями в честь 75-летия Победы.</w:t>
      </w:r>
    </w:p>
    <w:p w:rsidR="003C1C63" w:rsidRPr="003C1C63" w:rsidRDefault="003C1C63" w:rsidP="003C1C63">
      <w:pPr>
        <w:spacing w:after="0" w:line="276" w:lineRule="auto"/>
        <w:ind w:firstLine="708"/>
        <w:jc w:val="center"/>
        <w:rPr>
          <w:rFonts w:ascii="Calibri" w:eastAsia="Calibri" w:hAnsi="Calibri" w:cs="Times New Roman"/>
          <w:b/>
          <w:i/>
          <w:color w:val="0000FF"/>
          <w:sz w:val="32"/>
          <w:szCs w:val="32"/>
        </w:rPr>
      </w:pPr>
      <w:r w:rsidRPr="003C1C63">
        <w:rPr>
          <w:rFonts w:ascii="Calibri" w:eastAsia="Calibri" w:hAnsi="Calibri" w:cs="Times New Roman"/>
          <w:b/>
          <w:i/>
          <w:color w:val="0000FF"/>
          <w:sz w:val="32"/>
          <w:szCs w:val="32"/>
        </w:rPr>
        <w:t>Награждение участников Конкурса.</w:t>
      </w:r>
    </w:p>
    <w:p w:rsidR="003C1C63" w:rsidRPr="003C1C63" w:rsidRDefault="003C1C63" w:rsidP="003C1C63">
      <w:pPr>
        <w:spacing w:after="0" w:line="276" w:lineRule="auto"/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sz w:val="28"/>
          <w:szCs w:val="28"/>
        </w:rPr>
        <w:t>Все этапы конкурса будут иметь победителей, но не будут иметь проигравших, в связи с этим для всех активных участников конкурса учреждены награды.</w:t>
      </w:r>
    </w:p>
    <w:p w:rsidR="003C1C63" w:rsidRPr="003C1C63" w:rsidRDefault="003C1C63" w:rsidP="003C1C63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bCs/>
          <w:i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«Патриотическая визитка»</w:t>
      </w:r>
      <w:r w:rsidRPr="003C1C63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3C1C63">
        <w:rPr>
          <w:rFonts w:ascii="Calibri" w:eastAsia="Calibri" w:hAnsi="Calibri" w:cs="Times New Roman"/>
          <w:i/>
          <w:sz w:val="28"/>
          <w:szCs w:val="28"/>
        </w:rPr>
        <w:t xml:space="preserve">- Настенный диплом-плакетка. За активное участие в конкурсе </w:t>
      </w:r>
      <w:r w:rsidRPr="003C1C63">
        <w:rPr>
          <w:rFonts w:ascii="Calibri" w:eastAsia="Calibri" w:hAnsi="Calibri" w:cs="Times New Roman"/>
          <w:bCs/>
          <w:i/>
          <w:sz w:val="28"/>
          <w:szCs w:val="28"/>
        </w:rPr>
        <w:t>"Патриотическое воспитание граждан в учреждениях образования, культуры и спорта". </w:t>
      </w:r>
    </w:p>
    <w:p w:rsidR="003C1C63" w:rsidRPr="003C1C63" w:rsidRDefault="003C1C63" w:rsidP="003C1C63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«Гражданское мужество»</w:t>
      </w:r>
      <w:r w:rsidRPr="003C1C63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Pr="003C1C63">
        <w:rPr>
          <w:rFonts w:ascii="Calibri" w:eastAsia="Calibri" w:hAnsi="Calibri" w:cs="Times New Roman"/>
          <w:i/>
          <w:sz w:val="28"/>
          <w:szCs w:val="28"/>
        </w:rPr>
        <w:t>- Медаль «За гражданское мужество», удостоверение и настенная плакетка к медали.</w:t>
      </w:r>
    </w:p>
    <w:p w:rsidR="003C1C63" w:rsidRPr="003C1C63" w:rsidRDefault="003C1C63" w:rsidP="003C1C63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«Всероссийский патриотический форум»</w:t>
      </w:r>
      <w:r w:rsidRPr="003C1C63">
        <w:rPr>
          <w:rFonts w:ascii="Calibri" w:eastAsia="Calibri" w:hAnsi="Calibri" w:cs="Times New Roman"/>
          <w:b/>
          <w:i/>
          <w:sz w:val="28"/>
          <w:szCs w:val="28"/>
        </w:rPr>
        <w:t xml:space="preserve"> - </w:t>
      </w:r>
      <w:r w:rsidRPr="003C1C63">
        <w:rPr>
          <w:rFonts w:ascii="Calibri" w:eastAsia="Calibri" w:hAnsi="Calibri" w:cs="Times New Roman"/>
          <w:i/>
          <w:sz w:val="28"/>
          <w:szCs w:val="28"/>
        </w:rPr>
        <w:t>Орден "Патриот Российской Федерации", удостоверение к ордену, настенная плакетка.</w:t>
      </w:r>
    </w:p>
    <w:p w:rsidR="003C1C63" w:rsidRPr="003C1C63" w:rsidRDefault="003C1C63" w:rsidP="003C1C63">
      <w:pPr>
        <w:spacing w:after="0" w:line="276" w:lineRule="auto"/>
        <w:ind w:firstLine="708"/>
        <w:jc w:val="center"/>
        <w:rPr>
          <w:rFonts w:ascii="Calibri" w:eastAsia="Calibri" w:hAnsi="Calibri" w:cs="Times New Roman"/>
          <w:b/>
          <w:i/>
          <w:color w:val="0000FF"/>
          <w:sz w:val="32"/>
          <w:szCs w:val="32"/>
        </w:rPr>
      </w:pPr>
      <w:r w:rsidRPr="003C1C63">
        <w:rPr>
          <w:rFonts w:ascii="Calibri" w:eastAsia="Calibri" w:hAnsi="Calibri" w:cs="Times New Roman"/>
          <w:b/>
          <w:i/>
          <w:color w:val="0000FF"/>
          <w:sz w:val="32"/>
          <w:szCs w:val="32"/>
        </w:rPr>
        <w:t>Определение победителей Конкурса.</w:t>
      </w:r>
    </w:p>
    <w:p w:rsidR="003C1C63" w:rsidRPr="003C1C63" w:rsidRDefault="003C1C63" w:rsidP="003C1C63">
      <w:pPr>
        <w:spacing w:after="0" w:line="276" w:lineRule="auto"/>
        <w:ind w:firstLine="708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3C1C63">
        <w:rPr>
          <w:rFonts w:ascii="Calibri" w:eastAsia="Calibri" w:hAnsi="Calibri" w:cs="Times New Roman"/>
          <w:i/>
          <w:sz w:val="28"/>
          <w:szCs w:val="28"/>
        </w:rPr>
        <w:t xml:space="preserve">Победители конкурса определяются конкурсной комиссией, в соответствии с рецензиями СМИ, отзывами на публикации. При определении победителей учитываются мнения региональных и муниципальных органов исполнительной и законодательной власти. </w:t>
      </w:r>
    </w:p>
    <w:p w:rsidR="003C1C63" w:rsidRPr="003C1C63" w:rsidRDefault="003C1C63" w:rsidP="003C1C63">
      <w:pPr>
        <w:spacing w:after="0" w:line="276" w:lineRule="auto"/>
        <w:ind w:left="781"/>
        <w:contextualSpacing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3C1C63">
        <w:rPr>
          <w:rFonts w:ascii="Calibri" w:eastAsia="Calibri" w:hAnsi="Calibri" w:cs="Times New Roman"/>
          <w:i/>
          <w:sz w:val="28"/>
          <w:szCs w:val="28"/>
        </w:rPr>
        <w:t>Оглашение победителей состоится 12 июня 2020 г. на Всероссийском патриотическом форуме в городе Москве. Результаты конкурса будут опубликованы на официальном сайте конкурса и в СМИ. На оглашении победителей могут присутствовать все участники конкурса.</w:t>
      </w:r>
    </w:p>
    <w:p w:rsidR="003C1C63" w:rsidRPr="003C1C63" w:rsidRDefault="003C1C63" w:rsidP="003C1C63">
      <w:pPr>
        <w:spacing w:after="0" w:line="276" w:lineRule="auto"/>
        <w:contextualSpacing/>
        <w:jc w:val="center"/>
        <w:rPr>
          <w:rFonts w:ascii="Calibri" w:eastAsia="Calibri" w:hAnsi="Calibri" w:cs="Times New Roman"/>
          <w:b/>
          <w:i/>
          <w:color w:val="FF0000"/>
          <w:sz w:val="28"/>
          <w:szCs w:val="28"/>
        </w:rPr>
      </w:pPr>
      <w:r w:rsidRPr="003C1C63">
        <w:rPr>
          <w:rFonts w:ascii="Calibri" w:eastAsia="Calibri" w:hAnsi="Calibri" w:cs="Times New Roman"/>
          <w:b/>
          <w:i/>
          <w:color w:val="FF0000"/>
          <w:sz w:val="28"/>
          <w:szCs w:val="28"/>
        </w:rPr>
        <w:t>Победителям будут вручены специальные призы от организаторов и партнеров конкурса.</w:t>
      </w:r>
    </w:p>
    <w:p w:rsidR="00C37C54" w:rsidRDefault="00C37C54">
      <w:bookmarkStart w:id="0" w:name="_GoBack"/>
      <w:bookmarkEnd w:id="0"/>
    </w:p>
    <w:sectPr w:rsidR="00C37C54" w:rsidSect="00E12356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95EFF"/>
    <w:multiLevelType w:val="hybridMultilevel"/>
    <w:tmpl w:val="957E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F54"/>
    <w:multiLevelType w:val="hybridMultilevel"/>
    <w:tmpl w:val="957E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8E"/>
    <w:rsid w:val="003C1C63"/>
    <w:rsid w:val="009F218E"/>
    <w:rsid w:val="00C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BBA66-101E-436A-B92F-CB995DA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vil-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vil-society.org/konkurs" TargetMode="External"/><Relationship Id="rId5" Type="http://schemas.openxmlformats.org/officeDocument/2006/relationships/hyperlink" Target="mailto:info@civil-societ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2020-04-07T11:00:00Z</dcterms:created>
  <dcterms:modified xsi:type="dcterms:W3CDTF">2020-04-07T11:00:00Z</dcterms:modified>
</cp:coreProperties>
</file>